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F1B1D2" w14:textId="42582933" w:rsidR="001E7B5A" w:rsidRPr="00C12F7B" w:rsidRDefault="003F6E50" w:rsidP="001E7B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szCs w:val="24"/>
        </w:rPr>
        <w:t xml:space="preserve"> </w:t>
      </w:r>
      <w:r w:rsidR="001E7B5A" w:rsidRPr="00C12F7B">
        <w:rPr>
          <w:rFonts w:ascii="Times New Roman" w:hAnsi="Times New Roman" w:cs="Times New Roman"/>
          <w:b/>
          <w:sz w:val="28"/>
          <w:szCs w:val="28"/>
        </w:rPr>
        <w:t>Věci s sebou:</w:t>
      </w:r>
    </w:p>
    <w:p w14:paraId="103F9D8F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Oblečení:</w:t>
      </w:r>
    </w:p>
    <w:p w14:paraId="738C2960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spodní prádlo, ponožky, teplé ponožky</w:t>
      </w:r>
      <w:r>
        <w:rPr>
          <w:rFonts w:ascii="Times New Roman" w:hAnsi="Times New Roman" w:cs="Times New Roman"/>
          <w:szCs w:val="24"/>
        </w:rPr>
        <w:t>,</w:t>
      </w:r>
      <w:r w:rsidRPr="00C12F7B">
        <w:rPr>
          <w:rFonts w:ascii="Times New Roman" w:hAnsi="Times New Roman" w:cs="Times New Roman"/>
          <w:szCs w:val="24"/>
        </w:rPr>
        <w:t xml:space="preserve"> pyžamo</w:t>
      </w:r>
    </w:p>
    <w:p w14:paraId="631C2B14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trička s krátkým i dlouhým rukávem</w:t>
      </w:r>
    </w:p>
    <w:p w14:paraId="4AAD8AFC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kraťasy</w:t>
      </w:r>
    </w:p>
    <w:p w14:paraId="7EB9D4E3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tepláky či pohodlné kalhoty</w:t>
      </w:r>
    </w:p>
    <w:p w14:paraId="3A290585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mikina či tepláková bunda, šusťáková bunda, pláš</w:t>
      </w:r>
      <w:r>
        <w:rPr>
          <w:rFonts w:ascii="Times New Roman" w:hAnsi="Times New Roman" w:cs="Times New Roman"/>
          <w:szCs w:val="24"/>
        </w:rPr>
        <w:t>tě</w:t>
      </w:r>
      <w:r w:rsidRPr="00C12F7B">
        <w:rPr>
          <w:rFonts w:ascii="Times New Roman" w:hAnsi="Times New Roman" w:cs="Times New Roman"/>
          <w:szCs w:val="24"/>
        </w:rPr>
        <w:t>nka</w:t>
      </w:r>
    </w:p>
    <w:p w14:paraId="52C59F4C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plavky, klobouk, kšiltovka</w:t>
      </w:r>
    </w:p>
    <w:p w14:paraId="027D1A9A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Obuv:</w:t>
      </w:r>
    </w:p>
    <w:p w14:paraId="14724051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pevné boty na sport</w:t>
      </w:r>
    </w:p>
    <w:p w14:paraId="7E1A2A02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pantofle, sandále</w:t>
      </w:r>
    </w:p>
    <w:p w14:paraId="4CCA839D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holínky</w:t>
      </w:r>
    </w:p>
    <w:p w14:paraId="102805AA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boty do vody či staré sandále</w:t>
      </w:r>
    </w:p>
    <w:p w14:paraId="6A6E0640" w14:textId="77777777" w:rsidR="001E7B5A" w:rsidRDefault="001E7B5A" w:rsidP="001E7B5A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Hygiena a další:</w:t>
      </w:r>
    </w:p>
    <w:p w14:paraId="19F2A7A2" w14:textId="77777777" w:rsidR="001E7B5A" w:rsidRPr="0026739E" w:rsidRDefault="001E7B5A" w:rsidP="001E7B5A">
      <w:pPr>
        <w:spacing w:line="276" w:lineRule="auto"/>
        <w:rPr>
          <w:rFonts w:ascii="Times New Roman" w:hAnsi="Times New Roman" w:cs="Times New Roman"/>
          <w:bCs/>
          <w:szCs w:val="24"/>
        </w:rPr>
      </w:pPr>
      <w:r w:rsidRPr="0026739E">
        <w:rPr>
          <w:rFonts w:ascii="Times New Roman" w:hAnsi="Times New Roman" w:cs="Times New Roman"/>
          <w:bCs/>
          <w:szCs w:val="24"/>
        </w:rPr>
        <w:t>- dezinfekční gel na ruce</w:t>
      </w:r>
      <w:r>
        <w:rPr>
          <w:rFonts w:ascii="Times New Roman" w:hAnsi="Times New Roman" w:cs="Times New Roman"/>
          <w:bCs/>
          <w:szCs w:val="24"/>
        </w:rPr>
        <w:t>, roušky na ústa (3x) – roušky dle momentálního nařízení vlády ČR</w:t>
      </w:r>
    </w:p>
    <w:p w14:paraId="0D15B84A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mýdlo, pasta na zuby, kartáček na zuby, hřeben</w:t>
      </w:r>
    </w:p>
    <w:p w14:paraId="154B9879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krém na opalování</w:t>
      </w:r>
      <w:r>
        <w:rPr>
          <w:rFonts w:ascii="Times New Roman" w:hAnsi="Times New Roman" w:cs="Times New Roman"/>
          <w:szCs w:val="24"/>
        </w:rPr>
        <w:t xml:space="preserve">, </w:t>
      </w:r>
      <w:r w:rsidRPr="00C12F7B">
        <w:rPr>
          <w:rFonts w:ascii="Times New Roman" w:hAnsi="Times New Roman" w:cs="Times New Roman"/>
          <w:szCs w:val="24"/>
        </w:rPr>
        <w:t>- pomáda na rty</w:t>
      </w:r>
    </w:p>
    <w:p w14:paraId="1025062B" w14:textId="77777777" w:rsidR="001E7B5A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repelent</w:t>
      </w:r>
    </w:p>
    <w:p w14:paraId="776A598A" w14:textId="77777777" w:rsidR="001E7B5A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pravidelně užívané léky</w:t>
      </w:r>
    </w:p>
    <w:p w14:paraId="45F9ECA2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ručníky/osušky (2 – 3x)</w:t>
      </w:r>
    </w:p>
    <w:p w14:paraId="1FF7D31A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láhev na pití</w:t>
      </w:r>
      <w:r>
        <w:rPr>
          <w:rFonts w:ascii="Times New Roman" w:hAnsi="Times New Roman" w:cs="Times New Roman"/>
          <w:szCs w:val="24"/>
        </w:rPr>
        <w:t xml:space="preserve"> (doporučujeme plastovou sportovní láhev)</w:t>
      </w:r>
    </w:p>
    <w:p w14:paraId="016A5488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toaletní papír</w:t>
      </w:r>
      <w:r>
        <w:rPr>
          <w:rFonts w:ascii="Times New Roman" w:hAnsi="Times New Roman" w:cs="Times New Roman"/>
          <w:szCs w:val="24"/>
        </w:rPr>
        <w:t>, kapesníky na 15 dnů</w:t>
      </w:r>
    </w:p>
    <w:p w14:paraId="67398ED7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psací potřeby</w:t>
      </w:r>
    </w:p>
    <w:p w14:paraId="2629B91B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sluneční brýle</w:t>
      </w:r>
      <w:r>
        <w:rPr>
          <w:rFonts w:ascii="Times New Roman" w:hAnsi="Times New Roman" w:cs="Times New Roman"/>
          <w:szCs w:val="24"/>
        </w:rPr>
        <w:br/>
        <w:t>- šátek (na hru či zábal krku)</w:t>
      </w:r>
    </w:p>
    <w:p w14:paraId="29AF0E70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 xml:space="preserve">- věci pro volnou zábavu (karty, hry, </w:t>
      </w:r>
      <w:proofErr w:type="gramStart"/>
      <w:r>
        <w:rPr>
          <w:rFonts w:ascii="Times New Roman" w:hAnsi="Times New Roman" w:cs="Times New Roman"/>
          <w:szCs w:val="24"/>
        </w:rPr>
        <w:t>kniha….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14:paraId="3BC9990F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Věci na chatku:</w:t>
      </w:r>
    </w:p>
    <w:p w14:paraId="40019B08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prostěradlo</w:t>
      </w:r>
    </w:p>
    <w:p w14:paraId="18A55FCB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spací pytel (polštář a povlak na polštář poskytuje LT Berounka)</w:t>
      </w:r>
    </w:p>
    <w:p w14:paraId="1B58B914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baterka</w:t>
      </w:r>
    </w:p>
    <w:p w14:paraId="35C0EEEF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Sportovní vybavení:</w:t>
      </w:r>
    </w:p>
    <w:p w14:paraId="459B2948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pálka na stolní tenis + míčky</w:t>
      </w:r>
      <w:r>
        <w:rPr>
          <w:rFonts w:ascii="Times New Roman" w:hAnsi="Times New Roman" w:cs="Times New Roman"/>
          <w:szCs w:val="24"/>
        </w:rPr>
        <w:t xml:space="preserve"> – v areálu jsou stoly na stolní tenis, k zapůjčení i několik pálek pro ty, kdo nemají doma</w:t>
      </w:r>
    </w:p>
    <w:p w14:paraId="6C8B7C8E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 xml:space="preserve">- batůžek </w:t>
      </w:r>
    </w:p>
    <w:p w14:paraId="3E3645C7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masku na maškarní (není povinná)</w:t>
      </w:r>
    </w:p>
    <w:p w14:paraId="431FB63D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Dokumentace a kapesné:</w:t>
      </w:r>
    </w:p>
    <w:p w14:paraId="329F1EEC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zdravotní list – 1. část</w:t>
      </w:r>
    </w:p>
    <w:p w14:paraId="1D7218A1" w14:textId="77777777" w:rsidR="001E7B5A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prohlášení zákonného zástupce o zdravotním stavu dítěte</w:t>
      </w:r>
    </w:p>
    <w:p w14:paraId="3D27AA9C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kartička pojištěnce (kopie)</w:t>
      </w:r>
    </w:p>
    <w:p w14:paraId="35C8FF82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zdravotní způsobilost</w:t>
      </w:r>
    </w:p>
    <w:p w14:paraId="7AFEFA16" w14:textId="77777777" w:rsidR="001E7B5A" w:rsidRPr="00C12F7B" w:rsidRDefault="001E7B5A" w:rsidP="001E7B5A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kapesné</w:t>
      </w:r>
    </w:p>
    <w:p w14:paraId="52C9668F" w14:textId="77777777" w:rsidR="001E7B5A" w:rsidRDefault="001E7B5A" w:rsidP="000A1A11">
      <w:pPr>
        <w:jc w:val="center"/>
        <w:rPr>
          <w:rFonts w:ascii="Arial" w:hAnsi="Arial" w:cs="Arial"/>
          <w:b/>
          <w:sz w:val="32"/>
          <w:szCs w:val="32"/>
        </w:rPr>
      </w:pPr>
    </w:p>
    <w:p w14:paraId="6960F2CD" w14:textId="77777777" w:rsidR="001E7B5A" w:rsidRDefault="001E7B5A" w:rsidP="001E7B5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Doporučení:</w:t>
      </w:r>
    </w:p>
    <w:p w14:paraId="474F98EF" w14:textId="77777777" w:rsidR="001E7B5A" w:rsidRDefault="001E7B5A" w:rsidP="001E7B5A">
      <w:p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Doporučujeme, abyste věci dětem poznačili, </w:t>
      </w:r>
      <w:proofErr w:type="gramStart"/>
      <w:r>
        <w:rPr>
          <w:rFonts w:ascii="Times New Roman" w:hAnsi="Times New Roman" w:cs="Times New Roman"/>
          <w:bCs/>
          <w:szCs w:val="24"/>
        </w:rPr>
        <w:t>podepsali.(</w:t>
      </w:r>
      <w:proofErr w:type="gramEnd"/>
      <w:r>
        <w:rPr>
          <w:rFonts w:ascii="Times New Roman" w:hAnsi="Times New Roman" w:cs="Times New Roman"/>
          <w:bCs/>
          <w:szCs w:val="24"/>
        </w:rPr>
        <w:t xml:space="preserve">minimálně ty cennější).  Každý rok řešíme záměnu či ztrátu věcí. </w:t>
      </w:r>
    </w:p>
    <w:p w14:paraId="53AAE955" w14:textId="77777777" w:rsidR="001E7B5A" w:rsidRPr="00216F39" w:rsidRDefault="001E7B5A" w:rsidP="001E7B5A">
      <w:pPr>
        <w:rPr>
          <w:bCs/>
        </w:rPr>
      </w:pPr>
    </w:p>
    <w:p w14:paraId="58D9E992" w14:textId="77777777" w:rsidR="001E7B5A" w:rsidRDefault="001E7B5A" w:rsidP="000A1A11">
      <w:pPr>
        <w:jc w:val="center"/>
        <w:rPr>
          <w:rFonts w:ascii="Arial" w:hAnsi="Arial" w:cs="Arial"/>
          <w:b/>
          <w:sz w:val="32"/>
          <w:szCs w:val="32"/>
        </w:rPr>
      </w:pPr>
    </w:p>
    <w:sectPr w:rsidR="001E7B5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92BE" w14:textId="77777777" w:rsidR="00C6063B" w:rsidRDefault="00C6063B">
      <w:r>
        <w:separator/>
      </w:r>
    </w:p>
  </w:endnote>
  <w:endnote w:type="continuationSeparator" w:id="0">
    <w:p w14:paraId="43B8AFEE" w14:textId="77777777" w:rsidR="00C6063B" w:rsidRDefault="00C6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5F5ADD55" w14:paraId="146EB190" w14:textId="77777777" w:rsidTr="5F5ADD55">
      <w:tc>
        <w:tcPr>
          <w:tcW w:w="3213" w:type="dxa"/>
        </w:tcPr>
        <w:p w14:paraId="3B94EFD6" w14:textId="679EF990" w:rsidR="5F5ADD55" w:rsidRDefault="5F5ADD55" w:rsidP="5F5ADD55">
          <w:pPr>
            <w:pStyle w:val="Zhlav"/>
            <w:ind w:left="-115"/>
          </w:pPr>
        </w:p>
      </w:tc>
      <w:tc>
        <w:tcPr>
          <w:tcW w:w="3213" w:type="dxa"/>
        </w:tcPr>
        <w:p w14:paraId="14CD3BCF" w14:textId="7B2498F6" w:rsidR="5F5ADD55" w:rsidRDefault="5F5ADD55" w:rsidP="5F5ADD55">
          <w:pPr>
            <w:pStyle w:val="Zhlav"/>
            <w:jc w:val="center"/>
          </w:pPr>
        </w:p>
      </w:tc>
      <w:tc>
        <w:tcPr>
          <w:tcW w:w="3213" w:type="dxa"/>
        </w:tcPr>
        <w:p w14:paraId="015BA2F5" w14:textId="297E4351" w:rsidR="5F5ADD55" w:rsidRDefault="5F5ADD55" w:rsidP="5F5ADD55">
          <w:pPr>
            <w:pStyle w:val="Zhlav"/>
            <w:ind w:right="-115"/>
            <w:jc w:val="right"/>
          </w:pPr>
        </w:p>
      </w:tc>
    </w:tr>
  </w:tbl>
  <w:p w14:paraId="7E6E19B5" w14:textId="78692B17" w:rsidR="5F5ADD55" w:rsidRDefault="5F5ADD55" w:rsidP="5F5ADD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D15F" w14:textId="77777777" w:rsidR="00C32EDA" w:rsidRDefault="00C32EDA">
    <w:pPr>
      <w:pStyle w:val="Zpat"/>
      <w:pBdr>
        <w:bottom w:val="single" w:sz="12" w:space="1" w:color="000000"/>
      </w:pBdr>
    </w:pPr>
  </w:p>
  <w:p w14:paraId="5DA8CA8E" w14:textId="2F1E803A" w:rsidR="00C32EDA" w:rsidRDefault="00C32EDA">
    <w:pPr>
      <w:pStyle w:val="Zpat"/>
      <w:rPr>
        <w:rFonts w:ascii="Times New Roman" w:hAnsi="Times New Roman" w:cs="Times New Roman"/>
        <w:b/>
        <w:bCs/>
        <w:i/>
        <w:iCs/>
      </w:rPr>
    </w:pPr>
    <w:proofErr w:type="gramStart"/>
    <w:r>
      <w:rPr>
        <w:rFonts w:ascii="Times New Roman" w:hAnsi="Times New Roman" w:cs="Times New Roman"/>
        <w:b/>
        <w:bCs/>
        <w:i/>
        <w:iCs/>
      </w:rPr>
      <w:t>IČO :</w:t>
    </w:r>
    <w:proofErr w:type="gramEnd"/>
    <w:r>
      <w:rPr>
        <w:rFonts w:ascii="Times New Roman" w:hAnsi="Times New Roman" w:cs="Times New Roman"/>
        <w:i/>
        <w:iCs/>
      </w:rPr>
      <w:t xml:space="preserve"> </w:t>
    </w:r>
    <w:r w:rsidR="003C218A">
      <w:rPr>
        <w:rFonts w:ascii="Times New Roman" w:hAnsi="Times New Roman" w:cs="Times New Roman"/>
        <w:b/>
        <w:i/>
        <w:iCs/>
      </w:rPr>
      <w:t>09</w:t>
    </w:r>
    <w:r w:rsidR="00F22C1F">
      <w:rPr>
        <w:rFonts w:ascii="Times New Roman" w:hAnsi="Times New Roman" w:cs="Times New Roman"/>
        <w:b/>
        <w:i/>
        <w:iCs/>
      </w:rPr>
      <w:t xml:space="preserve"> </w:t>
    </w:r>
    <w:r w:rsidR="003C218A">
      <w:rPr>
        <w:rFonts w:ascii="Times New Roman" w:hAnsi="Times New Roman" w:cs="Times New Roman"/>
        <w:b/>
        <w:i/>
        <w:iCs/>
      </w:rPr>
      <w:t>06</w:t>
    </w:r>
    <w:r w:rsidR="00F22C1F">
      <w:rPr>
        <w:rFonts w:ascii="Times New Roman" w:hAnsi="Times New Roman" w:cs="Times New Roman"/>
        <w:b/>
        <w:i/>
        <w:iCs/>
      </w:rPr>
      <w:t xml:space="preserve"> </w:t>
    </w:r>
    <w:r w:rsidR="003C218A">
      <w:rPr>
        <w:rFonts w:ascii="Times New Roman" w:hAnsi="Times New Roman" w:cs="Times New Roman"/>
        <w:b/>
        <w:i/>
        <w:iCs/>
      </w:rPr>
      <w:t>88</w:t>
    </w:r>
    <w:r w:rsidR="00F22C1F">
      <w:rPr>
        <w:rFonts w:ascii="Times New Roman" w:hAnsi="Times New Roman" w:cs="Times New Roman"/>
        <w:b/>
        <w:i/>
        <w:iCs/>
      </w:rPr>
      <w:t xml:space="preserve"> </w:t>
    </w:r>
    <w:r w:rsidR="003C218A">
      <w:rPr>
        <w:rFonts w:ascii="Times New Roman" w:hAnsi="Times New Roman" w:cs="Times New Roman"/>
        <w:b/>
        <w:i/>
        <w:iCs/>
      </w:rPr>
      <w:t>56</w:t>
    </w:r>
    <w:r>
      <w:rPr>
        <w:rFonts w:ascii="Times New Roman" w:hAnsi="Times New Roman" w:cs="Times New Roman"/>
        <w:i/>
        <w:iCs/>
      </w:rPr>
      <w:t xml:space="preserve">                                    </w:t>
    </w:r>
    <w:r>
      <w:rPr>
        <w:rFonts w:ascii="Times New Roman" w:hAnsi="Times New Roman" w:cs="Times New Roman"/>
        <w:b/>
        <w:bCs/>
        <w:i/>
        <w:iCs/>
      </w:rPr>
      <w:t xml:space="preserve">Bankovní spojení : </w:t>
    </w:r>
    <w:r w:rsidR="000A1A11">
      <w:rPr>
        <w:rFonts w:ascii="Times New Roman" w:hAnsi="Times New Roman" w:cs="Times New Roman"/>
        <w:b/>
        <w:bCs/>
        <w:i/>
        <w:iCs/>
      </w:rPr>
      <w:t>5896565399</w:t>
    </w:r>
    <w:r w:rsidR="003C218A">
      <w:rPr>
        <w:rFonts w:ascii="Times New Roman" w:hAnsi="Times New Roman" w:cs="Times New Roman"/>
        <w:b/>
        <w:bCs/>
        <w:i/>
        <w:iCs/>
      </w:rPr>
      <w:t>/0800</w:t>
    </w:r>
  </w:p>
  <w:p w14:paraId="2F6F8766" w14:textId="0FA69BD9" w:rsidR="00C32EDA" w:rsidRDefault="00C32EDA">
    <w:pPr>
      <w:pStyle w:val="Zpat"/>
      <w:rPr>
        <w:rFonts w:ascii="Times New Roman" w:hAnsi="Times New Roman" w:cs="Times New Roman"/>
        <w:b/>
        <w:bCs/>
        <w:i/>
        <w:iCs/>
      </w:rPr>
    </w:pPr>
    <w:r>
      <w:rPr>
        <w:rFonts w:ascii="Times New Roman" w:hAnsi="Times New Roman" w:cs="Times New Roman"/>
        <w:b/>
        <w:bCs/>
        <w:i/>
        <w:iCs/>
      </w:rPr>
      <w:t xml:space="preserve">tel :  </w:t>
    </w:r>
    <w:r w:rsidR="003C218A">
      <w:rPr>
        <w:rFonts w:ascii="Times New Roman" w:hAnsi="Times New Roman" w:cs="Times New Roman"/>
        <w:b/>
        <w:bCs/>
        <w:i/>
        <w:iCs/>
      </w:rPr>
      <w:t>7</w:t>
    </w:r>
    <w:r w:rsidR="00D30B31">
      <w:rPr>
        <w:rFonts w:ascii="Times New Roman" w:hAnsi="Times New Roman" w:cs="Times New Roman"/>
        <w:b/>
        <w:bCs/>
        <w:i/>
        <w:iCs/>
      </w:rPr>
      <w:t>77 638 650</w:t>
    </w:r>
    <w:r>
      <w:rPr>
        <w:rFonts w:ascii="Times New Roman" w:hAnsi="Times New Roman" w:cs="Times New Roman"/>
        <w:b/>
        <w:bCs/>
        <w:i/>
        <w:iCs/>
      </w:rPr>
      <w:t xml:space="preserve">                                    e-mail: </w:t>
    </w:r>
    <w:hyperlink r:id="rId1" w:history="1">
      <w:r w:rsidR="003C218A" w:rsidRPr="0021006D">
        <w:rPr>
          <w:rStyle w:val="Hypertextovodkaz"/>
          <w:rFonts w:ascii="Times New Roman" w:hAnsi="Times New Roman" w:cs="Times New Roman"/>
          <w:b/>
          <w:bCs/>
          <w:i/>
          <w:iCs/>
        </w:rPr>
        <w:t>info@ltberounka.cz,</w:t>
      </w:r>
    </w:hyperlink>
    <w:r w:rsidR="003C218A">
      <w:rPr>
        <w:rStyle w:val="Hypertextovodkaz"/>
        <w:rFonts w:ascii="Times New Roman" w:hAnsi="Times New Roman" w:cs="Times New Roman"/>
        <w:b/>
        <w:bCs/>
        <w:i/>
        <w:iCs/>
      </w:rPr>
      <w:t xml:space="preserve">   www.ltberounka.webnode.cz</w:t>
    </w:r>
    <w:r>
      <w:rPr>
        <w:rFonts w:ascii="Times New Roman" w:hAnsi="Times New Roman" w:cs="Times New Roman"/>
        <w:b/>
        <w:bCs/>
        <w:i/>
        <w:iCs/>
      </w:rPr>
      <w:t xml:space="preserve">                </w:t>
    </w:r>
  </w:p>
  <w:p w14:paraId="64AA176A" w14:textId="77777777" w:rsidR="00C32EDA" w:rsidRDefault="00C32EDA">
    <w:pPr>
      <w:pStyle w:val="Zpat"/>
    </w:pPr>
    <w:r>
      <w:rPr>
        <w:rFonts w:ascii="Times New Roman" w:hAnsi="Times New Roman" w:cs="Times New Roman"/>
        <w:b/>
        <w:bCs/>
        <w:i/>
        <w:iCs/>
      </w:rP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4E30" w14:textId="77777777" w:rsidR="00C6063B" w:rsidRDefault="00C6063B">
      <w:r>
        <w:separator/>
      </w:r>
    </w:p>
  </w:footnote>
  <w:footnote w:type="continuationSeparator" w:id="0">
    <w:p w14:paraId="64087878" w14:textId="77777777" w:rsidR="00C6063B" w:rsidRDefault="00C6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9CAE" w14:textId="77777777" w:rsidR="00C32EDA" w:rsidRDefault="00C32EDA">
    <w:pPr>
      <w:pStyle w:val="Zhlav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 w:rsidR="003F6E50">
      <w:rPr>
        <w:rStyle w:val="slostrnky"/>
        <w:noProof/>
      </w:rPr>
      <w:t>1</w:t>
    </w:r>
    <w:r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3D18" w14:textId="3D228584" w:rsidR="00A40EF3" w:rsidRPr="000A1A11" w:rsidRDefault="003C218A">
    <w:pPr>
      <w:pStyle w:val="Zhlav"/>
      <w:jc w:val="center"/>
      <w:rPr>
        <w:rFonts w:ascii="Arial" w:hAnsi="Arial" w:cs="Arial"/>
        <w:b/>
        <w:bCs/>
        <w:i/>
        <w:iCs/>
        <w:sz w:val="32"/>
        <w:szCs w:val="32"/>
      </w:rPr>
    </w:pPr>
    <w:r w:rsidRPr="000A1A11">
      <w:rPr>
        <w:rFonts w:ascii="Arial" w:hAnsi="Arial" w:cs="Arial"/>
        <w:b/>
        <w:bCs/>
        <w:i/>
        <w:iCs/>
        <w:sz w:val="32"/>
        <w:szCs w:val="32"/>
      </w:rPr>
      <w:t xml:space="preserve">LT </w:t>
    </w:r>
    <w:proofErr w:type="gramStart"/>
    <w:r w:rsidRPr="000A1A11">
      <w:rPr>
        <w:rFonts w:ascii="Arial" w:hAnsi="Arial" w:cs="Arial"/>
        <w:b/>
        <w:bCs/>
        <w:i/>
        <w:iCs/>
        <w:sz w:val="32"/>
        <w:szCs w:val="32"/>
      </w:rPr>
      <w:t>Berounka</w:t>
    </w:r>
    <w:r w:rsidR="00F95763" w:rsidRPr="000A1A11">
      <w:rPr>
        <w:rFonts w:ascii="Arial" w:hAnsi="Arial" w:cs="Arial"/>
        <w:b/>
        <w:bCs/>
        <w:i/>
        <w:iCs/>
        <w:sz w:val="32"/>
        <w:szCs w:val="32"/>
      </w:rPr>
      <w:t xml:space="preserve"> </w:t>
    </w:r>
    <w:r w:rsidRPr="000A1A11">
      <w:rPr>
        <w:rFonts w:ascii="Arial" w:hAnsi="Arial" w:cs="Arial"/>
        <w:b/>
        <w:bCs/>
        <w:i/>
        <w:iCs/>
        <w:sz w:val="32"/>
        <w:szCs w:val="32"/>
      </w:rPr>
      <w:t>- dětské</w:t>
    </w:r>
    <w:proofErr w:type="gramEnd"/>
    <w:r w:rsidRPr="000A1A11">
      <w:rPr>
        <w:rFonts w:ascii="Arial" w:hAnsi="Arial" w:cs="Arial"/>
        <w:b/>
        <w:bCs/>
        <w:i/>
        <w:iCs/>
        <w:sz w:val="32"/>
        <w:szCs w:val="32"/>
      </w:rPr>
      <w:t xml:space="preserve"> tábory, z.</w:t>
    </w:r>
    <w:r w:rsidR="00710962" w:rsidRPr="000A1A11">
      <w:rPr>
        <w:rFonts w:ascii="Arial" w:hAnsi="Arial" w:cs="Arial"/>
        <w:b/>
        <w:bCs/>
        <w:i/>
        <w:iCs/>
        <w:sz w:val="32"/>
        <w:szCs w:val="32"/>
      </w:rPr>
      <w:t xml:space="preserve"> </w:t>
    </w:r>
    <w:r w:rsidRPr="000A1A11">
      <w:rPr>
        <w:rFonts w:ascii="Arial" w:hAnsi="Arial" w:cs="Arial"/>
        <w:b/>
        <w:bCs/>
        <w:i/>
        <w:iCs/>
        <w:sz w:val="32"/>
        <w:szCs w:val="32"/>
      </w:rPr>
      <w:t>s., č.p. 192, 405 02 Těchlovice</w:t>
    </w:r>
  </w:p>
  <w:p w14:paraId="030893C5" w14:textId="77777777" w:rsidR="00C32EDA" w:rsidRDefault="00C32EDA">
    <w:pPr>
      <w:pStyle w:val="Zhlav"/>
      <w:jc w:val="both"/>
    </w:pPr>
    <w:r>
      <w:rPr>
        <w:rFonts w:ascii="Times New Roman" w:hAnsi="Times New Roman" w:cs="Times New Roman"/>
        <w:b/>
        <w:bCs/>
        <w:i/>
        <w:iCs/>
        <w:sz w:val="28"/>
        <w:szCs w:val="28"/>
      </w:rPr>
      <w:t>____________________________________________________________________</w:t>
    </w:r>
    <w:r>
      <w:rPr>
        <w:rFonts w:ascii="Times New Roman" w:hAnsi="Times New Roman" w:cs="Times New Roman"/>
        <w:b/>
        <w:bCs/>
        <w:i/>
        <w:iCs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2"/>
    <w:rsid w:val="00031F54"/>
    <w:rsid w:val="000341B8"/>
    <w:rsid w:val="0009158E"/>
    <w:rsid w:val="000A1A11"/>
    <w:rsid w:val="000F2872"/>
    <w:rsid w:val="001E7B5A"/>
    <w:rsid w:val="002B7750"/>
    <w:rsid w:val="00312730"/>
    <w:rsid w:val="003A4788"/>
    <w:rsid w:val="003C218A"/>
    <w:rsid w:val="003C3A63"/>
    <w:rsid w:val="003E0676"/>
    <w:rsid w:val="003E790E"/>
    <w:rsid w:val="003F6E50"/>
    <w:rsid w:val="00406880"/>
    <w:rsid w:val="004F334A"/>
    <w:rsid w:val="005230F8"/>
    <w:rsid w:val="005276EB"/>
    <w:rsid w:val="005338A7"/>
    <w:rsid w:val="005E3081"/>
    <w:rsid w:val="00640A96"/>
    <w:rsid w:val="00682D32"/>
    <w:rsid w:val="006B4ED5"/>
    <w:rsid w:val="00710962"/>
    <w:rsid w:val="00757E01"/>
    <w:rsid w:val="00827CA2"/>
    <w:rsid w:val="008C14F7"/>
    <w:rsid w:val="00926EF6"/>
    <w:rsid w:val="00971BAB"/>
    <w:rsid w:val="00A11170"/>
    <w:rsid w:val="00A358DC"/>
    <w:rsid w:val="00A40EF3"/>
    <w:rsid w:val="00AC5C84"/>
    <w:rsid w:val="00B40D3F"/>
    <w:rsid w:val="00BD4ED7"/>
    <w:rsid w:val="00BF7EC3"/>
    <w:rsid w:val="00C1445B"/>
    <w:rsid w:val="00C32EDA"/>
    <w:rsid w:val="00C4172C"/>
    <w:rsid w:val="00C502B8"/>
    <w:rsid w:val="00C6063B"/>
    <w:rsid w:val="00D30B31"/>
    <w:rsid w:val="00D4676F"/>
    <w:rsid w:val="00DA4704"/>
    <w:rsid w:val="00DB0A09"/>
    <w:rsid w:val="00E07523"/>
    <w:rsid w:val="00E53F73"/>
    <w:rsid w:val="00ED1137"/>
    <w:rsid w:val="00EF7F16"/>
    <w:rsid w:val="00F06D3D"/>
    <w:rsid w:val="00F22C1F"/>
    <w:rsid w:val="00F25AD4"/>
    <w:rsid w:val="00F73037"/>
    <w:rsid w:val="00F95763"/>
    <w:rsid w:val="00FE5F2A"/>
    <w:rsid w:val="5F5AD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DDF893"/>
  <w15:chartTrackingRefBased/>
  <w15:docId w15:val="{5C6DAB89-0A30-46AA-805A-FCE8F95B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Bookman Old Style" w:hAnsi="Bookman Old Style" w:cs="Bookman Old Style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outlineLvl w:val="0"/>
    </w:pPr>
    <w:rPr>
      <w:sz w:val="28"/>
      <w:lang w:val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center"/>
      <w:outlineLvl w:val="4"/>
    </w:pPr>
    <w:rPr>
      <w:b/>
      <w:bCs/>
      <w:sz w:val="32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tabs>
        <w:tab w:val="left" w:pos="2775"/>
      </w:tabs>
      <w:jc w:val="center"/>
      <w:outlineLvl w:val="6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eastAsia="Times New Roman" w:hAnsi="Bookman Old Style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Bookman Old Style" w:eastAsia="Times New Roman" w:hAnsi="Bookman Old Styl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ascii="Times New Roman" w:hAnsi="Times New Roman" w:cs="Times New Roman"/>
      <w:szCs w:val="24"/>
    </w:rPr>
  </w:style>
  <w:style w:type="character" w:styleId="Nevyeenzmnka">
    <w:name w:val="Unresolved Mention"/>
    <w:uiPriority w:val="99"/>
    <w:semiHidden/>
    <w:unhideWhenUsed/>
    <w:rsid w:val="003C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tberounka.cz,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kova\Dokumenty\Formul&#225;&#345;e%20pro%20pot&#345;eby%20&#353;koly,%20hlavi&#269;kov&#253;%20pap&#237;r\Z&#225;kladn&#237;%20&#353;kola-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škola-hlavičkový papír</Template>
  <TotalTime>1</TotalTime>
  <Pages>2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 České republiky</dc:title>
  <dc:subject/>
  <dc:creator>Vlková</dc:creator>
  <cp:keywords/>
  <dc:description/>
  <cp:lastModifiedBy>Kolařík Květoslav, Mgr.</cp:lastModifiedBy>
  <cp:revision>2</cp:revision>
  <cp:lastPrinted>2018-10-18T09:24:00Z</cp:lastPrinted>
  <dcterms:created xsi:type="dcterms:W3CDTF">2021-05-06T18:44:00Z</dcterms:created>
  <dcterms:modified xsi:type="dcterms:W3CDTF">2021-05-06T18:44:00Z</dcterms:modified>
</cp:coreProperties>
</file>